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/>
      </w:pPr>
      <w:bookmarkStart w:id="0" w:name="_GoBack"/>
      <w:bookmarkEnd w:id="0"/>
      <w:r>
        <w:rPr>
          <w:lang w:val="en-US"/>
        </w:rPr>
        <w:t xml:space="preserve">Right Vision Intl School Garapoli </w:t>
      </w:r>
    </w:p>
    <w:p>
      <w:pPr>
        <w:pStyle w:val="style0"/>
        <w:jc w:val="center"/>
        <w:rPr/>
      </w:pPr>
      <w:r>
        <w:rPr>
          <w:lang w:val="en-US"/>
        </w:rPr>
        <w:t>Detailed Syllabus for midterm 2024/2025</w:t>
      </w:r>
    </w:p>
    <w:p>
      <w:pPr>
        <w:pStyle w:val="style0"/>
        <w:jc w:val="center"/>
        <w:rPr/>
      </w:pPr>
      <w:r>
        <w:rPr>
          <w:lang w:val="en-US"/>
        </w:rPr>
        <w:t>Class: 1</w:t>
      </w:r>
    </w:p>
    <w:p>
      <w:pPr>
        <w:pStyle w:val="style0"/>
        <w:jc w:val="center"/>
        <w:rPr/>
      </w:pPr>
      <w:r>
        <w:rPr>
          <w:lang w:val="en-US"/>
        </w:rPr>
        <w:t xml:space="preserve">Reading and grammar </w:t>
      </w:r>
    </w:p>
    <w:p>
      <w:pPr>
        <w:pStyle w:val="style179"/>
        <w:numPr>
          <w:ilvl w:val="0"/>
          <w:numId w:val="0"/>
        </w:numPr>
        <w:ind w:left="720" w:firstLine="0"/>
        <w:jc w:val="left"/>
        <w:rPr/>
      </w:pPr>
      <w:r>
        <w:rPr>
          <w:lang w:val="en-US"/>
        </w:rPr>
        <w:t>Unit 1: use of a and an</w:t>
      </w:r>
    </w:p>
    <w:p>
      <w:pPr>
        <w:pStyle w:val="style179"/>
        <w:numPr>
          <w:ilvl w:val="0"/>
          <w:numId w:val="0"/>
        </w:numPr>
        <w:ind w:left="720" w:firstLine="0"/>
        <w:jc w:val="left"/>
        <w:rPr/>
      </w:pPr>
      <w:r>
        <w:rPr>
          <w:lang w:val="en-US"/>
        </w:rPr>
        <w:t>Pupils book: page 9, 10,11</w:t>
      </w:r>
    </w:p>
    <w:p>
      <w:pPr>
        <w:numPr>
          <w:ilvl w:val="0"/>
          <w:numId w:val="0"/>
        </w:numPr>
        <w:jc w:val="left"/>
        <w:rPr/>
      </w:pPr>
      <w:r>
        <w:rPr>
          <w:lang w:val="en-US"/>
        </w:rPr>
        <w:t xml:space="preserve">Complete the sentences with a/ an </w:t>
      </w:r>
    </w:p>
    <w:p>
      <w:pPr>
        <w:pStyle w:val="style0"/>
        <w:numPr>
          <w:ilvl w:val="0"/>
          <w:numId w:val="0"/>
        </w:numPr>
        <w:jc w:val="left"/>
        <w:rPr/>
      </w:pPr>
      <w:r>
        <w:rPr>
          <w:lang w:val="en-US"/>
        </w:rPr>
        <w:t xml:space="preserve">Q1. ............ Is use for  words that begins with consonant </w:t>
      </w:r>
    </w:p>
    <w:p>
      <w:pPr>
        <w:pStyle w:val="style0"/>
        <w:numPr>
          <w:ilvl w:val="0"/>
          <w:numId w:val="0"/>
        </w:numPr>
        <w:jc w:val="left"/>
        <w:rPr/>
      </w:pPr>
      <w:r>
        <w:rPr>
          <w:lang w:val="en-US"/>
        </w:rPr>
        <w:t>Ans :- a</w:t>
      </w:r>
    </w:p>
    <w:p>
      <w:pPr>
        <w:pStyle w:val="style0"/>
        <w:numPr>
          <w:ilvl w:val="0"/>
          <w:numId w:val="0"/>
        </w:numPr>
        <w:jc w:val="left"/>
        <w:rPr/>
      </w:pPr>
      <w:r>
        <w:rPr>
          <w:lang w:val="en-US"/>
        </w:rPr>
        <w:t xml:space="preserve">Q2. ........is use for words that begin with vowel </w:t>
      </w:r>
    </w:p>
    <w:p>
      <w:pPr>
        <w:pStyle w:val="style0"/>
        <w:numPr>
          <w:ilvl w:val="0"/>
          <w:numId w:val="0"/>
        </w:numPr>
        <w:jc w:val="left"/>
        <w:rPr/>
      </w:pPr>
      <w:r>
        <w:rPr>
          <w:lang w:val="en-US"/>
        </w:rPr>
        <w:t>Ans:- an</w:t>
      </w:r>
    </w:p>
    <w:p>
      <w:pPr>
        <w:pStyle w:val="style0"/>
        <w:numPr>
          <w:ilvl w:val="0"/>
          <w:numId w:val="0"/>
        </w:numPr>
        <w:jc w:val="left"/>
        <w:rPr/>
      </w:pPr>
      <w:r>
        <w:rPr>
          <w:lang w:val="en-US"/>
        </w:rPr>
        <w:t xml:space="preserve">Q3 write out all the vowel sounds </w:t>
      </w:r>
    </w:p>
    <w:p>
      <w:pPr>
        <w:pStyle w:val="style0"/>
        <w:numPr>
          <w:ilvl w:val="0"/>
          <w:numId w:val="0"/>
        </w:numPr>
        <w:jc w:val="left"/>
        <w:rPr/>
      </w:pPr>
      <w:r>
        <w:rPr>
          <w:lang w:val="en-US"/>
        </w:rPr>
        <w:t xml:space="preserve">Ans:- aeiou </w:t>
      </w:r>
    </w:p>
    <w:p>
      <w:pPr>
        <w:pStyle w:val="style0"/>
        <w:numPr>
          <w:ilvl w:val="0"/>
          <w:numId w:val="0"/>
        </w:numPr>
        <w:jc w:val="left"/>
        <w:rPr/>
      </w:pPr>
      <w:r>
        <w:rPr>
          <w:lang w:val="en-US"/>
        </w:rPr>
        <w:t>Fill in the gap with a/ an</w:t>
      </w:r>
    </w:p>
    <w:p>
      <w:pPr>
        <w:pStyle w:val="style0"/>
        <w:numPr>
          <w:ilvl w:val="0"/>
          <w:numId w:val="0"/>
        </w:numPr>
        <w:jc w:val="left"/>
        <w:rPr/>
      </w:pPr>
      <w:r>
        <w:rPr>
          <w:lang w:val="en-US"/>
        </w:rPr>
        <w:t xml:space="preserve">Q4. ........ pencil </w:t>
      </w:r>
    </w:p>
    <w:p>
      <w:pPr>
        <w:pStyle w:val="style0"/>
        <w:numPr>
          <w:ilvl w:val="0"/>
          <w:numId w:val="0"/>
        </w:numPr>
        <w:jc w:val="left"/>
        <w:rPr/>
      </w:pPr>
      <w:r>
        <w:rPr>
          <w:lang w:val="en-US"/>
        </w:rPr>
        <w:t>Ans: a</w:t>
      </w:r>
    </w:p>
    <w:p>
      <w:pPr>
        <w:pStyle w:val="style0"/>
        <w:numPr>
          <w:ilvl w:val="0"/>
          <w:numId w:val="0"/>
        </w:numPr>
        <w:jc w:val="left"/>
        <w:rPr/>
      </w:pPr>
      <w:r>
        <w:rPr>
          <w:lang w:val="en-US"/>
        </w:rPr>
        <w:t>Q5 ..... Book</w:t>
      </w:r>
    </w:p>
    <w:p>
      <w:pPr>
        <w:pStyle w:val="style0"/>
        <w:numPr>
          <w:ilvl w:val="0"/>
          <w:numId w:val="0"/>
        </w:numPr>
        <w:jc w:val="left"/>
        <w:rPr/>
      </w:pPr>
      <w:r>
        <w:rPr>
          <w:lang w:val="en-US"/>
        </w:rPr>
        <w:t>Ans: a</w:t>
      </w:r>
    </w:p>
    <w:p>
      <w:pPr>
        <w:pStyle w:val="style0"/>
        <w:numPr>
          <w:ilvl w:val="0"/>
          <w:numId w:val="0"/>
        </w:numPr>
        <w:jc w:val="left"/>
        <w:rPr/>
      </w:pPr>
      <w:r>
        <w:rPr>
          <w:lang w:val="en-US"/>
        </w:rPr>
        <w:t xml:space="preserve">Q6. ...... ruler </w:t>
      </w:r>
    </w:p>
    <w:p>
      <w:pPr>
        <w:pStyle w:val="style0"/>
        <w:numPr>
          <w:ilvl w:val="0"/>
          <w:numId w:val="0"/>
        </w:numPr>
        <w:jc w:val="left"/>
        <w:rPr/>
      </w:pPr>
      <w:r>
        <w:rPr>
          <w:lang w:val="en-US"/>
        </w:rPr>
        <w:t>Ans:- a</w:t>
      </w:r>
    </w:p>
    <w:p>
      <w:pPr>
        <w:pStyle w:val="style0"/>
        <w:numPr>
          <w:ilvl w:val="0"/>
          <w:numId w:val="0"/>
        </w:numPr>
        <w:jc w:val="left"/>
        <w:rPr/>
      </w:pPr>
      <w:r>
        <w:rPr>
          <w:lang w:val="en-US"/>
        </w:rPr>
        <w:t>Q7. ......crayon</w:t>
      </w:r>
    </w:p>
    <w:p>
      <w:pPr>
        <w:pStyle w:val="style0"/>
        <w:numPr>
          <w:ilvl w:val="0"/>
          <w:numId w:val="0"/>
        </w:numPr>
        <w:jc w:val="left"/>
        <w:rPr/>
      </w:pPr>
      <w:r>
        <w:rPr>
          <w:lang w:val="en-US"/>
        </w:rPr>
        <w:t>Ans:- a</w:t>
      </w:r>
    </w:p>
    <w:p>
      <w:pPr>
        <w:pStyle w:val="style0"/>
        <w:numPr>
          <w:ilvl w:val="0"/>
          <w:numId w:val="0"/>
        </w:numPr>
        <w:jc w:val="left"/>
        <w:rPr/>
      </w:pPr>
      <w:r>
        <w:rPr>
          <w:lang w:val="en-US"/>
        </w:rPr>
        <w:t>Q8. ..... Car</w:t>
      </w:r>
    </w:p>
    <w:p>
      <w:pPr>
        <w:pStyle w:val="style0"/>
        <w:numPr>
          <w:ilvl w:val="0"/>
          <w:numId w:val="0"/>
        </w:numPr>
        <w:jc w:val="left"/>
        <w:rPr/>
      </w:pPr>
      <w:r>
        <w:rPr>
          <w:lang w:val="en-US"/>
        </w:rPr>
        <w:t>Ans:- a</w:t>
      </w:r>
    </w:p>
    <w:p>
      <w:pPr>
        <w:pStyle w:val="style0"/>
        <w:numPr>
          <w:ilvl w:val="0"/>
          <w:numId w:val="0"/>
        </w:numPr>
        <w:jc w:val="left"/>
        <w:rPr/>
      </w:pPr>
      <w:r>
        <w:rPr>
          <w:lang w:val="en-US"/>
        </w:rPr>
        <w:t xml:space="preserve">Q9. ....... orange </w:t>
      </w:r>
    </w:p>
    <w:p>
      <w:pPr>
        <w:pStyle w:val="style0"/>
        <w:numPr>
          <w:ilvl w:val="0"/>
          <w:numId w:val="0"/>
        </w:numPr>
        <w:jc w:val="left"/>
        <w:rPr/>
      </w:pPr>
      <w:r>
        <w:rPr>
          <w:lang w:val="en-US"/>
        </w:rPr>
        <w:t>Ans:- an</w:t>
      </w:r>
    </w:p>
    <w:p>
      <w:pPr>
        <w:pStyle w:val="style0"/>
        <w:numPr>
          <w:ilvl w:val="0"/>
          <w:numId w:val="0"/>
        </w:numPr>
        <w:jc w:val="left"/>
        <w:rPr/>
      </w:pPr>
      <w:r>
        <w:rPr>
          <w:lang w:val="en-US"/>
        </w:rPr>
        <w:t xml:space="preserve">Q11. .... umbrella </w:t>
      </w:r>
    </w:p>
    <w:p>
      <w:pPr>
        <w:pStyle w:val="style0"/>
        <w:numPr>
          <w:ilvl w:val="0"/>
          <w:numId w:val="0"/>
        </w:numPr>
        <w:jc w:val="left"/>
        <w:rPr/>
      </w:pPr>
      <w:r>
        <w:rPr>
          <w:lang w:val="en-US"/>
        </w:rPr>
        <w:t xml:space="preserve">Ans:- an </w:t>
      </w:r>
    </w:p>
    <w:p>
      <w:pPr>
        <w:pStyle w:val="style0"/>
        <w:numPr>
          <w:ilvl w:val="0"/>
          <w:numId w:val="0"/>
        </w:numPr>
        <w:jc w:val="left"/>
        <w:rPr/>
      </w:pPr>
      <w:r>
        <w:rPr>
          <w:lang w:val="en-US"/>
        </w:rPr>
        <w:t xml:space="preserve">Q12. ...... ice cream </w:t>
      </w:r>
    </w:p>
    <w:p>
      <w:pPr>
        <w:pStyle w:val="style0"/>
        <w:numPr>
          <w:ilvl w:val="0"/>
          <w:numId w:val="0"/>
        </w:numPr>
        <w:jc w:val="left"/>
        <w:rPr/>
      </w:pPr>
      <w:r>
        <w:rPr>
          <w:lang w:val="en-US"/>
        </w:rPr>
        <w:t>Ans:-an</w:t>
      </w:r>
    </w:p>
    <w:p>
      <w:pPr>
        <w:pStyle w:val="style0"/>
        <w:numPr>
          <w:ilvl w:val="0"/>
          <w:numId w:val="0"/>
        </w:numPr>
        <w:jc w:val="left"/>
        <w:rPr/>
      </w:pPr>
      <w:r>
        <w:rPr>
          <w:lang w:val="en-US"/>
        </w:rPr>
        <w:t xml:space="preserve">Unit 2: singular and plural </w:t>
      </w:r>
    </w:p>
    <w:p>
      <w:pPr>
        <w:pStyle w:val="style0"/>
        <w:numPr>
          <w:ilvl w:val="0"/>
          <w:numId w:val="0"/>
        </w:numPr>
        <w:jc w:val="left"/>
        <w:rPr/>
      </w:pPr>
      <w:r>
        <w:rPr>
          <w:lang w:val="en-US"/>
        </w:rPr>
        <w:t>Pupils book: page 15</w:t>
      </w:r>
    </w:p>
    <w:p>
      <w:pPr>
        <w:pStyle w:val="style0"/>
        <w:numPr>
          <w:ilvl w:val="0"/>
          <w:numId w:val="0"/>
        </w:numPr>
        <w:jc w:val="left"/>
        <w:rPr/>
      </w:pPr>
      <w:r>
        <w:rPr>
          <w:lang w:val="en-US"/>
        </w:rPr>
        <w:t xml:space="preserve">Q13. We add s to make most plural.. True or false </w:t>
      </w:r>
    </w:p>
    <w:p>
      <w:pPr>
        <w:pStyle w:val="style0"/>
        <w:numPr>
          <w:ilvl w:val="0"/>
          <w:numId w:val="0"/>
        </w:numPr>
        <w:jc w:val="left"/>
        <w:rPr/>
      </w:pPr>
      <w:r>
        <w:rPr>
          <w:lang w:val="en-US"/>
        </w:rPr>
        <w:t>Ans:- True</w:t>
      </w:r>
    </w:p>
    <w:p>
      <w:pPr>
        <w:pStyle w:val="style0"/>
        <w:numPr>
          <w:ilvl w:val="0"/>
          <w:numId w:val="0"/>
        </w:numPr>
        <w:jc w:val="left"/>
        <w:rPr/>
      </w:pPr>
      <w:r>
        <w:rPr>
          <w:lang w:val="en-US"/>
        </w:rPr>
        <w:t xml:space="preserve">Add s to make the plural of the following </w:t>
      </w:r>
    </w:p>
    <w:p>
      <w:pPr>
        <w:pStyle w:val="style0"/>
        <w:numPr>
          <w:ilvl w:val="0"/>
          <w:numId w:val="0"/>
        </w:numPr>
        <w:jc w:val="left"/>
        <w:rPr/>
      </w:pPr>
      <w:r>
        <w:rPr>
          <w:lang w:val="en-US"/>
        </w:rPr>
        <w:t xml:space="preserve">              Singular           Plural</w:t>
      </w:r>
    </w:p>
    <w:p>
      <w:pPr>
        <w:pStyle w:val="style0"/>
        <w:numPr>
          <w:ilvl w:val="0"/>
          <w:numId w:val="0"/>
        </w:numPr>
        <w:jc w:val="left"/>
        <w:rPr/>
      </w:pPr>
      <w:r>
        <w:rPr>
          <w:lang w:val="en-US"/>
        </w:rPr>
        <w:t xml:space="preserve">Q14.   Pencil                 ans: pencils </w:t>
      </w:r>
    </w:p>
    <w:p>
      <w:pPr>
        <w:pStyle w:val="style0"/>
        <w:numPr>
          <w:ilvl w:val="0"/>
          <w:numId w:val="0"/>
        </w:numPr>
        <w:jc w:val="left"/>
        <w:rPr/>
      </w:pPr>
      <w:r>
        <w:rPr>
          <w:lang w:val="en-US"/>
        </w:rPr>
        <w:t xml:space="preserve">Q15.  Ruler                   Ans: rulers </w:t>
      </w:r>
    </w:p>
    <w:p>
      <w:pPr>
        <w:pStyle w:val="style0"/>
        <w:numPr>
          <w:ilvl w:val="0"/>
          <w:numId w:val="0"/>
        </w:numPr>
        <w:jc w:val="left"/>
        <w:rPr/>
      </w:pPr>
      <w:r>
        <w:rPr>
          <w:lang w:val="en-US"/>
        </w:rPr>
        <w:t xml:space="preserve">Q16.  Maker                 ans: makers </w:t>
      </w:r>
    </w:p>
    <w:p>
      <w:pPr>
        <w:pStyle w:val="style0"/>
        <w:numPr>
          <w:ilvl w:val="0"/>
          <w:numId w:val="0"/>
        </w:numPr>
        <w:jc w:val="left"/>
        <w:rPr/>
      </w:pPr>
      <w:r>
        <w:rPr>
          <w:lang w:val="en-US"/>
        </w:rPr>
        <w:t xml:space="preserve">Q17. Crayon.                Ans: Crayons </w:t>
      </w:r>
    </w:p>
    <w:p>
      <w:pPr>
        <w:pStyle w:val="style0"/>
        <w:numPr>
          <w:ilvl w:val="0"/>
          <w:numId w:val="0"/>
        </w:numPr>
        <w:jc w:val="left"/>
        <w:rPr/>
      </w:pPr>
      <w:r>
        <w:rPr>
          <w:lang w:val="en-US"/>
        </w:rPr>
        <w:t>Q18.  Book.                  Ans : books</w:t>
      </w:r>
    </w:p>
    <w:p>
      <w:pPr>
        <w:pStyle w:val="style0"/>
        <w:numPr>
          <w:ilvl w:val="0"/>
          <w:numId w:val="0"/>
        </w:numPr>
        <w:jc w:val="left"/>
        <w:rPr/>
      </w:pPr>
      <w:r>
        <w:rPr>
          <w:lang w:val="en-US"/>
        </w:rPr>
        <w:t>Q19.  Car.                     Ans: Cars</w:t>
      </w:r>
    </w:p>
    <w:p>
      <w:pPr>
        <w:pStyle w:val="style0"/>
        <w:numPr>
          <w:ilvl w:val="0"/>
          <w:numId w:val="0"/>
        </w:numPr>
        <w:jc w:val="left"/>
        <w:rPr/>
      </w:pPr>
      <w:r>
        <w:rPr>
          <w:lang w:val="en-US"/>
        </w:rPr>
        <w:t>Q20.    Nose                ans: Noses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174</Words>
  <Characters>752</Characters>
  <Application>WPS Office</Application>
  <Paragraphs>43</Paragraphs>
  <CharactersWithSpaces>1054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2024-10-21T18:47:38Z</dcterms:created>
  <dc:creator>Infinix X6511E</dc:creator>
  <lastModifiedBy>Infinix X6511E</lastModifiedBy>
  <dcterms:modified xsi:type="dcterms:W3CDTF">2024-10-21T18:47:38Z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5aa3bbd3352b4d29834211f6b4ddd47e</vt:lpwstr>
  </property>
</Properties>
</file>